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u w:val="single"/>
          <w:rtl w:val="0"/>
        </w:rPr>
        <w:t xml:space="preserve">TEMATICKÝ PLÁN                                                               vyučovací předmět:  PRACOVNÍ ČINNOSTI                                               třída :  2.    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školní rok 20</w:t>
      </w:r>
      <w:r w:rsidDel="00000000" w:rsidR="00000000" w:rsidRPr="00000000">
        <w:rPr>
          <w:u w:val="single"/>
          <w:rtl w:val="0"/>
        </w:rPr>
        <w:t xml:space="preserve">25</w:t>
      </w:r>
      <w:r w:rsidDel="00000000" w:rsidR="00000000" w:rsidRPr="00000000">
        <w:rPr>
          <w:color w:val="000000"/>
          <w:u w:val="single"/>
          <w:rtl w:val="0"/>
        </w:rPr>
        <w:t xml:space="preserve">/20</w:t>
      </w:r>
      <w:r w:rsidDel="00000000" w:rsidR="00000000" w:rsidRPr="00000000">
        <w:rPr>
          <w:u w:val="single"/>
          <w:rtl w:val="0"/>
        </w:rPr>
        <w:t xml:space="preserve">26</w:t>
      </w:r>
      <w:r w:rsidDel="00000000" w:rsidR="00000000" w:rsidRPr="00000000">
        <w:rPr>
          <w:color w:val="000000"/>
          <w:u w:val="single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20.0" w:type="dxa"/>
        <w:jc w:val="left"/>
        <w:tblInd w:w="70.0" w:type="dxa"/>
        <w:tblLayout w:type="fixed"/>
        <w:tblLook w:val="0000"/>
      </w:tblPr>
      <w:tblGrid>
        <w:gridCol w:w="4065"/>
        <w:gridCol w:w="4200"/>
        <w:gridCol w:w="1800"/>
        <w:gridCol w:w="2880"/>
        <w:gridCol w:w="2175"/>
        <w:tblGridChange w:id="0">
          <w:tblGrid>
            <w:gridCol w:w="4065"/>
            <w:gridCol w:w="4200"/>
            <w:gridCol w:w="1800"/>
            <w:gridCol w:w="2880"/>
            <w:gridCol w:w="2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colFirst="0" w:colLast="0" w:name="_heading=h.9v5a9sfj9229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( konkretizovaný  výstup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konkretizované učivo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průřezová témata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metody, formy práce, pomůcky, exkurze, akce, 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časová dotace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vytváří jednoduchými postupy různé předměty z tradičních i netradičních materiálů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pracuje podle slovního návodu a předlohy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řeže, propichuje, vytrhává popř. sešívá papír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sestaví ze stavebnice model 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drobným materiálem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nůžkami – stříhání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drobným materiálem</w:t>
            </w:r>
            <w:r w:rsidDel="00000000" w:rsidR="00000000" w:rsidRPr="00000000">
              <w:rPr>
                <w:color w:val="000000"/>
                <w:rtl w:val="0"/>
              </w:rPr>
              <w:t xml:space="preserve"> (propichování, navlékání, svazování), vlastnosti materiálu (modelovací hmota, papír, karton, přírodnina)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       práce s papírem</w:t>
            </w:r>
            <w:r w:rsidDel="00000000" w:rsidR="00000000" w:rsidRPr="00000000">
              <w:rPr>
                <w:color w:val="000000"/>
                <w:rtl w:val="0"/>
              </w:rPr>
              <w:t xml:space="preserve"> – vytrhávání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Konstrukční činnosti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montážní a demontážní (seznámení se s návodem a předlohami stavebnic, s jednotlivými částmi, možnostmi užití) stavebnice konstrukční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upraví si pracovní místo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požádá o pomoc spolužáka nebo učitele, pokud potřebuje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  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pracuje s modelovací hmotou a přírodním materiálem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hněte, válí,stlačuje, přidává a ubírá modelovací hmotu 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odměřuje a navléká nit,</w:t>
            </w:r>
            <w:r w:rsidDel="00000000" w:rsidR="00000000" w:rsidRPr="00000000">
              <w:rPr>
                <w:rtl w:val="0"/>
              </w:rPr>
              <w:t xml:space="preserve"> přišije </w:t>
            </w:r>
            <w:r w:rsidDel="00000000" w:rsidR="00000000" w:rsidRPr="00000000">
              <w:rPr>
                <w:color w:val="000000"/>
                <w:rtl w:val="0"/>
              </w:rPr>
              <w:t xml:space="preserve">dvoudírkový knoflík</w:t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vytváří jednoduchými postupy různé předměty z tradičních i netradičních materiálů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zvládá elementární dovednosti a činnosti při práci se stavebnicemi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modelovací hmotou</w:t>
            </w:r>
            <w:r w:rsidDel="00000000" w:rsidR="00000000" w:rsidRPr="00000000">
              <w:rPr>
                <w:color w:val="000000"/>
                <w:rtl w:val="0"/>
              </w:rPr>
              <w:t xml:space="preserve"> (hnětení, válení, stlačování, přidávání, ubírání, ohýbání,…)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drobným materiálem</w:t>
            </w:r>
            <w:r w:rsidDel="00000000" w:rsidR="00000000" w:rsidRPr="00000000">
              <w:rPr>
                <w:color w:val="000000"/>
                <w:rtl w:val="0"/>
              </w:rPr>
              <w:t xml:space="preserve"> (propichování, navlékání, svazování)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Konstrukční činnosti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montážní a demontážní (seznámení se s návodem a předlohami stavebnic, s jednotlivými částmi, možnostmi užití) stavebnice konstrukční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-žák pracuje samostatně a tvořivě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mluví nahlas a zřetelně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překládá, skládá, stříhá papír</w:t>
            </w: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odměřuje, řeže, prostřihuje papír, obkreslí šablonu a vystřihne, z přeloženého papíru vystřihne symetrický tvar, </w:t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rozliší vlastnosti papíru (tloušťka,barva, tvrdost) a vybere vhodný pro zadaný úkol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sestaví jednoduchý model ze špejlí a modelovací hmoty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papírem a kartonem</w:t>
            </w:r>
            <w:r w:rsidDel="00000000" w:rsidR="00000000" w:rsidRPr="00000000">
              <w:rPr>
                <w:color w:val="000000"/>
                <w:rtl w:val="0"/>
              </w:rPr>
              <w:t xml:space="preserve"> (překládání, skládání, stříhání,…)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drobným materiálem (osvojování si základů bezpečnosti a hygieny práce)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Konstrukční činnosti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montážní a demontážní – prostorové sestavování modelů podle předlohy i podle představy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plní jednoduché úkoly, dotahuje je do konce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trhá, stříhá, nalepuje, překládá, vytrhává papír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rozpozná řemesla, lidové zvyky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využívá při tvořivých činnostech s různým materiálem prvky lidových tradic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udržuje pořádek na pracovním místě a dodržuje zásady hygieny a bezpečnosti práce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drobným materiálem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papírem – lidové zvyky, tradice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papírem a kartonem 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( trhání, nalepování,…)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lidové zvyky, tradice, řemesla</w:t>
            </w:r>
            <w:r w:rsidDel="00000000" w:rsidR="00000000" w:rsidRPr="00000000">
              <w:rPr>
                <w:color w:val="000000"/>
                <w:rtl w:val="0"/>
              </w:rPr>
              <w:t xml:space="preserve"> (poznání na základě přímých ukázek, návštěvy regionálních muzeí,…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 vedením učitele dodržuje bezpečnostní pravidla při práci, pracuje tak, aby chránil zdraví své i ostatních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slepuje, lisuje, určuje vlastnosti materiálu</w:t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pracuje s modelovací hmotou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pracuje podle slovního návodu a předlohy</w:t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drobným materiálem</w:t>
            </w:r>
            <w:r w:rsidDel="00000000" w:rsidR="00000000" w:rsidRPr="00000000">
              <w:rPr>
                <w:color w:val="000000"/>
                <w:rtl w:val="0"/>
              </w:rPr>
              <w:t xml:space="preserve"> – jednoduché pracovní operace, postupy(slepování, lisování, určování vlastností materiálu – tvar, barva, povrch, tvrdost,…)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modelovací hmotou</w:t>
            </w:r>
            <w:r w:rsidDel="00000000" w:rsidR="00000000" w:rsidRPr="00000000">
              <w:rPr>
                <w:color w:val="000000"/>
                <w:rtl w:val="0"/>
              </w:rPr>
              <w:t xml:space="preserve"> (poznávání vlastností materiálu: tvrdost, soudržnost, tvárnost)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mluví nahlas a zřetelně</w:t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se učí trpělivosti</w:t>
            </w:r>
          </w:p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odměřuje, řeže, prostřihuje papír, obkreslí šablonu a vystřihne, z přeloženého papíru vystřihne symetrický tvar, rozliší vlastnosti papíru (tloušťka,barva, tvrdost) a vybere vhodný pro zadaný úkol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připraví tabuli pro jednoduché stolování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chová se vhodně při stolování</w:t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drobným materiálem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papírem a kartonem</w:t>
            </w:r>
            <w:r w:rsidDel="00000000" w:rsidR="00000000" w:rsidRPr="00000000">
              <w:rPr>
                <w:color w:val="000000"/>
                <w:rtl w:val="0"/>
              </w:rPr>
              <w:t xml:space="preserve"> (vystřihování jednoduchých symetrických tvarů z přeloženého papíru, obkreslování podle šablony,….)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papírem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Příprava pokrmů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příprava pokrmů – základní vybavení kuchyně, nádobí, náčiní,…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pracovní: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pod vedením učitele dodržuje bezpečnostní pravidla při práci, pracuje tak, aby chránil zdraví své i ostatních</w:t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používá zásady bezpečnosti a hygieny práce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skládá, vystřihuje, pracuje podle slovního návodu a předlohy</w:t>
            </w:r>
          </w:p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ošetřuje pokojové rostliny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pečuje o nenáročné rostliny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pěstuje některé plodiny ze semen </w:t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sestaví ze stavebnice model podle </w:t>
            </w:r>
            <w:r w:rsidDel="00000000" w:rsidR="00000000" w:rsidRPr="00000000">
              <w:rPr>
                <w:rtl w:val="0"/>
              </w:rPr>
              <w:t xml:space="preserve">vlastní</w:t>
            </w:r>
            <w:r w:rsidDel="00000000" w:rsidR="00000000" w:rsidRPr="00000000">
              <w:rPr>
                <w:color w:val="000000"/>
                <w:rtl w:val="0"/>
              </w:rPr>
              <w:t xml:space="preserve"> fantazie i podle předlohy</w:t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drobným materiálem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lidové zvyky, tradice, řemesla (poznání na základě přímých ukázek, návštěvy regionálních muzeí,….) - Velikonoce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Pěstitelské práce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pěstitelské práce – pěstování některých plodin ze semen v místnosti (třída)– základní podmínky pro pěstování rostlin – půda,…. (hrách, fazole,…)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Konstrukční činnosti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montážní a demontážní (seznámení se s návodem a předlohami stavebnic, s jednotlivými částmi, možnostmi užití) stavebnice konstrukční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sociální a personální: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si upraví pracovní místo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při potížích vyhledá pomoc, v případě potřeby nabízí svou</w:t>
            </w:r>
          </w:p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pracuje podle slovního návodu a předlohy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sestaví ze stavebnice model podle </w:t>
            </w:r>
            <w:r w:rsidDel="00000000" w:rsidR="00000000" w:rsidRPr="00000000">
              <w:rPr>
                <w:rtl w:val="0"/>
              </w:rPr>
              <w:t xml:space="preserve">vlastní</w:t>
            </w:r>
            <w:r w:rsidDel="00000000" w:rsidR="00000000" w:rsidRPr="00000000">
              <w:rPr>
                <w:color w:val="000000"/>
                <w:rtl w:val="0"/>
              </w:rPr>
              <w:t xml:space="preserve"> fantazie i podle předlohy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odměřuje a navléká nit, používá přední steh, přišije dvoudírkový knoflík</w:t>
            </w:r>
          </w:p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Konstrukční činnosti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montážní a demontážní – stavebnice prostorové</w:t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(sestavování modelů podle předlohy i podle představy z jednoduchých stavebnic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drobným materiálem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textilem (textilní materiály – bavlnky, nitě, stužky,…)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pracuje samostatně a tvořivě; s učitelem si stanovuje podmínky úspěšné práce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občanské: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navštěvuje kulturní události obce</w:t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-   jednoduše prostře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předvede správné chování u stolu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stříhá, ohýbá, překládá, trhá a lepí papír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sestaví ze stavebnice model podle vlastí fantazie i podle předlohy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organizuje a plánuje si práci, obkreslí a  </w:t>
            </w:r>
            <w:r w:rsidDel="00000000" w:rsidR="00000000" w:rsidRPr="00000000">
              <w:rPr>
                <w:rtl w:val="0"/>
              </w:rPr>
              <w:t xml:space="preserve">vystřihne </w:t>
            </w:r>
            <w:r w:rsidDel="00000000" w:rsidR="00000000" w:rsidRPr="00000000">
              <w:rPr>
                <w:color w:val="000000"/>
                <w:rtl w:val="0"/>
              </w:rPr>
              <w:t xml:space="preserve">jednoduchou šablonu,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Příprava pokrmů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příprava pokrmů – (sestavování jídelníčku, výběr, nákup a skladování potravin, pravidla správného stolování,…)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papírem a kartonem</w:t>
            </w:r>
            <w:r w:rsidDel="00000000" w:rsidR="00000000" w:rsidRPr="00000000">
              <w:rPr>
                <w:color w:val="000000"/>
                <w:rtl w:val="0"/>
              </w:rPr>
              <w:t xml:space="preserve"> (vystřihování jednoduchých symetrických tvarů z přeloženého papíru, obkreslování podle šablony,….)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</w:t>
            </w: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Konstrukční činnosti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montážní a demontážní (seznámení se s návodem a předlohami stavebnic, s jednotlivými částmi, možnostmi užití) stavebnice konstrukční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komunikativní: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mluví nahlas a zřetelně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učení: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učí se trpělivosti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provádí pozorování přírody, zaznamená a zhodnotí výsledky pozorování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pečuje o nenáročné rostliny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hněte, válí, stlačuje, přidává, ubírá a ohýbá modelovací hmotu</w:t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pracuje podle slovního návodu a předlohy</w:t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Pěstitelské práce</w:t>
            </w:r>
          </w:p>
          <w:p w:rsidR="00000000" w:rsidDel="00000000" w:rsidP="00000000" w:rsidRDefault="00000000" w:rsidRPr="00000000" w14:paraId="0000017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pěstování pokojových rostlin (ošetřování, zalévání, rosení,…)</w:t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Práce s drobným materiálem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modelovací hmotou (hnětení, válení, dělení na části)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sociální a personální: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upraví si pracovní místo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dodržuje termín splnění úkolu</w:t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k řešení problémů:</w:t>
            </w:r>
          </w:p>
          <w:p w:rsidR="00000000" w:rsidDel="00000000" w:rsidP="00000000" w:rsidRDefault="00000000" w:rsidRPr="00000000" w14:paraId="0000017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provádí jednoduchý experiment</w:t>
            </w:r>
          </w:p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585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02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4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8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0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4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lnweb">
    <w:name w:val="Normal (Web)"/>
    <w:basedOn w:val="Normln"/>
  </w:style>
  <w:style w:type="paragraph" w:styleId="Obsahtabulky" w:customStyle="1">
    <w:name w:val="Obsah tabulky"/>
    <w:basedOn w:val="Normln"/>
    <w:pPr>
      <w:widowControl w:val="0"/>
      <w:suppressLineNumbers w:val="1"/>
      <w:suppressAutoHyphens w:val="0"/>
    </w:pPr>
    <w:rPr>
      <w:kern w:val="2"/>
    </w:rPr>
  </w:style>
  <w:style w:type="paragraph" w:styleId="NormVP" w:customStyle="1">
    <w:name w:val="Norm ŠVP"/>
    <w:basedOn w:val="Normln"/>
    <w:rPr>
      <w:sz w:val="20"/>
    </w:rPr>
  </w:style>
  <w:style w:type="character" w:styleId="NormVPChar" w:customStyle="1">
    <w:name w:val="Norm ŠVP Char"/>
    <w:rPr>
      <w:w w:val="100"/>
      <w:position w:val="-1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table" w:styleId="a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5uHJjm9VJhiOZmqaO73kXd+dA==">CgMxLjAyCGguZ2pkZ3hzMg5oLjl2NWE5c2ZqOTIyOTgAciExZUxKbTQ3cEhURmxQQk1UVVJ4ZEFfWnBwTENOLVgyN1E=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2024-08-30T11:02:00Z</dcterms:created>
  <dc:creator>skola</dc:creator>
</cp:coreProperties>
</file>